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DC" w:rsidRDefault="00E55666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2024年硕博连读生考核审批表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325"/>
        <w:gridCol w:w="403"/>
        <w:gridCol w:w="646"/>
        <w:gridCol w:w="783"/>
        <w:gridCol w:w="673"/>
        <w:gridCol w:w="752"/>
        <w:gridCol w:w="1050"/>
        <w:gridCol w:w="752"/>
        <w:gridCol w:w="1459"/>
      </w:tblGrid>
      <w:tr w:rsidR="004C1EDC" w:rsidTr="00C22763">
        <w:trPr>
          <w:trHeight w:val="645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8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818" w:type="dxa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102" w:type="dxa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537" w:type="dxa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1EDC" w:rsidTr="00C22763">
        <w:trPr>
          <w:trHeight w:val="671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硕士学院</w:t>
            </w:r>
          </w:p>
        </w:tc>
        <w:tc>
          <w:tcPr>
            <w:tcW w:w="3193" w:type="dxa"/>
            <w:gridSpan w:val="4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7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硕士导师</w:t>
            </w:r>
          </w:p>
        </w:tc>
        <w:tc>
          <w:tcPr>
            <w:tcW w:w="1901" w:type="dxa"/>
            <w:gridSpan w:val="2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537" w:type="dxa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1EDC" w:rsidTr="00C22763">
        <w:trPr>
          <w:trHeight w:val="671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375" w:type="dxa"/>
            <w:gridSpan w:val="3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攻读硕士专业名称</w:t>
            </w:r>
          </w:p>
        </w:tc>
        <w:tc>
          <w:tcPr>
            <w:tcW w:w="4209" w:type="dxa"/>
            <w:gridSpan w:val="4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1EDC" w:rsidTr="00C22763">
        <w:trPr>
          <w:trHeight w:val="671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攻博学院</w:t>
            </w:r>
          </w:p>
        </w:tc>
        <w:tc>
          <w:tcPr>
            <w:tcW w:w="8089" w:type="dxa"/>
            <w:gridSpan w:val="9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1EDC" w:rsidTr="00C22763">
        <w:trPr>
          <w:trHeight w:val="671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375" w:type="dxa"/>
            <w:gridSpan w:val="3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4209" w:type="dxa"/>
            <w:gridSpan w:val="4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1EDC" w:rsidTr="00C22763">
        <w:trPr>
          <w:trHeight w:val="671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申请攻博导师</w:t>
            </w:r>
          </w:p>
        </w:tc>
        <w:tc>
          <w:tcPr>
            <w:tcW w:w="2375" w:type="dxa"/>
            <w:gridSpan w:val="3"/>
            <w:vAlign w:val="center"/>
          </w:tcPr>
          <w:p w:rsidR="004C1EDC" w:rsidRDefault="004C1ED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外语水平</w:t>
            </w:r>
          </w:p>
        </w:tc>
        <w:tc>
          <w:tcPr>
            <w:tcW w:w="4209" w:type="dxa"/>
            <w:gridSpan w:val="4"/>
            <w:vAlign w:val="center"/>
          </w:tcPr>
          <w:p w:rsidR="004C1EDC" w:rsidRDefault="00E5566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CET6</w:t>
            </w:r>
            <w:r>
              <w:rPr>
                <w:rFonts w:ascii="仿宋" w:eastAsia="仿宋" w:hAnsi="仿宋"/>
                <w:sz w:val="24"/>
              </w:rPr>
              <w:t>成绩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4C1EDC" w:rsidTr="00C22763">
        <w:trPr>
          <w:trHeight w:val="3879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奖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况</w:t>
            </w:r>
          </w:p>
        </w:tc>
        <w:tc>
          <w:tcPr>
            <w:tcW w:w="8089" w:type="dxa"/>
            <w:gridSpan w:val="9"/>
            <w:vAlign w:val="center"/>
          </w:tcPr>
          <w:p w:rsidR="004C1EDC" w:rsidRDefault="004C1EDC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>
            <w:pPr>
              <w:rPr>
                <w:rFonts w:ascii="仿宋" w:eastAsia="仿宋" w:hAnsi="仿宋"/>
                <w:sz w:val="24"/>
              </w:rPr>
            </w:pPr>
          </w:p>
          <w:p w:rsidR="00C22763" w:rsidRDefault="00C22763" w:rsidP="00C22763">
            <w:pPr>
              <w:rPr>
                <w:rFonts w:ascii="仿宋" w:eastAsia="仿宋" w:hAnsi="仿宋"/>
                <w:sz w:val="24"/>
              </w:rPr>
            </w:pPr>
          </w:p>
        </w:tc>
      </w:tr>
      <w:tr w:rsidR="004C1EDC" w:rsidTr="00CF7BE2">
        <w:trPr>
          <w:trHeight w:val="3818"/>
          <w:jc w:val="center"/>
        </w:trPr>
        <w:tc>
          <w:tcPr>
            <w:tcW w:w="1634" w:type="dxa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究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果</w:t>
            </w:r>
          </w:p>
        </w:tc>
        <w:tc>
          <w:tcPr>
            <w:tcW w:w="8089" w:type="dxa"/>
            <w:gridSpan w:val="9"/>
            <w:vAlign w:val="center"/>
          </w:tcPr>
          <w:p w:rsidR="004C1EDC" w:rsidRDefault="00E556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1EDC" w:rsidRDefault="00E55666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6" o:spid="_x0000_s1026" o:spt="202" type="#_x0000_t202" style="position:absolute;left:0pt;margin-left:45.05pt;margin-top:240.75pt;height:21pt;width:160.5pt;z-index:251659264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JQ/Y3XAAAACgEAAA8AAAAAAAAAAQAgAAAAIgAAAGRy&#10;cy9kb3ducmV2LnhtbFBLAQIUABQAAAAIAIdO4kCFqek0BgIAABQEAAAOAAAAAAAAAAEAIAAAACYB&#10;AABkcnMvZTJvRG9jLnhtbFBLBQYAAAAABgAGAFkBAACe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EDC" w:rsidTr="00C22763">
        <w:trPr>
          <w:trHeight w:val="1405"/>
          <w:jc w:val="center"/>
        </w:trPr>
        <w:tc>
          <w:tcPr>
            <w:tcW w:w="9723" w:type="dxa"/>
            <w:gridSpan w:val="10"/>
          </w:tcPr>
          <w:p w:rsidR="004C1EDC" w:rsidRDefault="00E5566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原硕士生导师对其思想品德、课程学习、研究能力的综合介绍：</w:t>
            </w:r>
          </w:p>
          <w:p w:rsidR="004C1EDC" w:rsidRDefault="004C1EDC">
            <w:pPr>
              <w:rPr>
                <w:rFonts w:ascii="仿宋" w:eastAsia="仿宋" w:hAnsi="仿宋"/>
                <w:sz w:val="24"/>
              </w:rPr>
            </w:pPr>
          </w:p>
          <w:p w:rsidR="004C1EDC" w:rsidRDefault="004C1EDC">
            <w:pPr>
              <w:rPr>
                <w:rFonts w:ascii="仿宋" w:eastAsia="仿宋" w:hAnsi="仿宋"/>
                <w:sz w:val="24"/>
              </w:rPr>
            </w:pPr>
          </w:p>
          <w:p w:rsidR="004C1EDC" w:rsidRDefault="004C1EDC">
            <w:pPr>
              <w:rPr>
                <w:rFonts w:ascii="仿宋" w:eastAsia="仿宋" w:hAnsi="仿宋"/>
                <w:sz w:val="24"/>
              </w:rPr>
            </w:pPr>
          </w:p>
          <w:p w:rsidR="004C1EDC" w:rsidRDefault="004C1EDC">
            <w:pPr>
              <w:rPr>
                <w:rFonts w:ascii="仿宋" w:eastAsia="仿宋" w:hAnsi="仿宋"/>
                <w:sz w:val="24"/>
              </w:rPr>
            </w:pPr>
          </w:p>
          <w:p w:rsidR="004C1EDC" w:rsidRDefault="00E5566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     </w:t>
            </w:r>
          </w:p>
        </w:tc>
      </w:tr>
      <w:tr w:rsidR="004C1EDC" w:rsidTr="00C22763">
        <w:trPr>
          <w:trHeight w:val="2835"/>
          <w:jc w:val="center"/>
        </w:trPr>
        <w:tc>
          <w:tcPr>
            <w:tcW w:w="9723" w:type="dxa"/>
            <w:gridSpan w:val="10"/>
          </w:tcPr>
          <w:p w:rsidR="004C1EDC" w:rsidRDefault="00E5566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专家考核小组对考生既往学业、一贯表现、科研能力、综合素质和思想品德等情况的考核记录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（不够可加页）</w:t>
            </w:r>
          </w:p>
          <w:p w:rsidR="004C1EDC" w:rsidRDefault="004C1EDC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C1EDC" w:rsidTr="00C22763">
        <w:trPr>
          <w:trHeight w:val="567"/>
          <w:jc w:val="center"/>
        </w:trPr>
        <w:tc>
          <w:tcPr>
            <w:tcW w:w="2925" w:type="dxa"/>
            <w:gridSpan w:val="2"/>
            <w:vAlign w:val="center"/>
          </w:tcPr>
          <w:p w:rsidR="004C1EDC" w:rsidRDefault="00E55666">
            <w:pPr>
              <w:tabs>
                <w:tab w:val="left" w:pos="6120"/>
              </w:tabs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思想政治素质和品德考核情况</w:t>
            </w:r>
            <w:r>
              <w:rPr>
                <w:rFonts w:hint="eastAsia"/>
                <w:b/>
                <w:bCs/>
                <w:sz w:val="24"/>
              </w:rPr>
              <w:tab/>
            </w:r>
          </w:p>
        </w:tc>
        <w:tc>
          <w:tcPr>
            <w:tcW w:w="6798" w:type="dxa"/>
            <w:gridSpan w:val="8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□合格          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</w:tc>
      </w:tr>
      <w:tr w:rsidR="004C1EDC" w:rsidTr="00C22763">
        <w:trPr>
          <w:trHeight w:val="567"/>
          <w:jc w:val="center"/>
        </w:trPr>
        <w:tc>
          <w:tcPr>
            <w:tcW w:w="2925" w:type="dxa"/>
            <w:gridSpan w:val="2"/>
            <w:vAlign w:val="center"/>
          </w:tcPr>
          <w:p w:rsidR="004C1EDC" w:rsidRDefault="00E55666">
            <w:pPr>
              <w:tabs>
                <w:tab w:val="left" w:pos="6120"/>
              </w:tabs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综合考核成绩（满分100分）</w:t>
            </w:r>
          </w:p>
        </w:tc>
        <w:tc>
          <w:tcPr>
            <w:tcW w:w="6798" w:type="dxa"/>
            <w:gridSpan w:val="8"/>
            <w:vAlign w:val="center"/>
          </w:tcPr>
          <w:p w:rsidR="004C1EDC" w:rsidRDefault="00E55666">
            <w:pPr>
              <w:tabs>
                <w:tab w:val="left" w:pos="612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成绩：              （考核成绩低于60分将不予录取）</w:t>
            </w:r>
          </w:p>
        </w:tc>
      </w:tr>
      <w:tr w:rsidR="004C1EDC" w:rsidTr="00C22763">
        <w:trPr>
          <w:trHeight w:val="1692"/>
          <w:jc w:val="center"/>
        </w:trPr>
        <w:tc>
          <w:tcPr>
            <w:tcW w:w="2925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考核专家小组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成员签名</w:t>
            </w:r>
          </w:p>
        </w:tc>
        <w:tc>
          <w:tcPr>
            <w:tcW w:w="6798" w:type="dxa"/>
            <w:gridSpan w:val="8"/>
            <w:vAlign w:val="center"/>
          </w:tcPr>
          <w:p w:rsidR="004C1EDC" w:rsidRDefault="004C1EDC">
            <w:pPr>
              <w:rPr>
                <w:rFonts w:ascii="仿宋" w:eastAsia="仿宋" w:hAnsi="仿宋"/>
                <w:sz w:val="24"/>
              </w:rPr>
            </w:pPr>
          </w:p>
        </w:tc>
      </w:tr>
      <w:tr w:rsidR="004C1EDC" w:rsidTr="00C22763">
        <w:trPr>
          <w:trHeight w:val="1378"/>
          <w:jc w:val="center"/>
        </w:trPr>
        <w:tc>
          <w:tcPr>
            <w:tcW w:w="2925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博士生导师意见</w:t>
            </w:r>
          </w:p>
        </w:tc>
        <w:tc>
          <w:tcPr>
            <w:tcW w:w="6798" w:type="dxa"/>
            <w:gridSpan w:val="8"/>
            <w:vAlign w:val="bottom"/>
          </w:tcPr>
          <w:p w:rsidR="004C1EDC" w:rsidRDefault="00E5566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    </w:t>
            </w:r>
          </w:p>
        </w:tc>
      </w:tr>
      <w:tr w:rsidR="004C1EDC" w:rsidTr="00C22763">
        <w:trPr>
          <w:trHeight w:val="2006"/>
          <w:jc w:val="center"/>
        </w:trPr>
        <w:tc>
          <w:tcPr>
            <w:tcW w:w="2925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院系所意见</w:t>
            </w:r>
          </w:p>
        </w:tc>
        <w:tc>
          <w:tcPr>
            <w:tcW w:w="6798" w:type="dxa"/>
            <w:gridSpan w:val="8"/>
            <w:vAlign w:val="bottom"/>
          </w:tcPr>
          <w:p w:rsidR="004C1EDC" w:rsidRDefault="00E5566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:rsidR="004C1EDC" w:rsidRDefault="004C1EDC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C1EDC" w:rsidRDefault="00E5566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4C1EDC" w:rsidTr="00CF7BE2">
        <w:trPr>
          <w:trHeight w:val="2243"/>
          <w:jc w:val="center"/>
        </w:trPr>
        <w:tc>
          <w:tcPr>
            <w:tcW w:w="2925" w:type="dxa"/>
            <w:gridSpan w:val="2"/>
            <w:vAlign w:val="center"/>
          </w:tcPr>
          <w:p w:rsidR="004C1EDC" w:rsidRDefault="00E5566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研究生院意见</w:t>
            </w:r>
          </w:p>
        </w:tc>
        <w:tc>
          <w:tcPr>
            <w:tcW w:w="6798" w:type="dxa"/>
            <w:gridSpan w:val="8"/>
            <w:vAlign w:val="bottom"/>
          </w:tcPr>
          <w:p w:rsidR="004C1EDC" w:rsidRDefault="00E5566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:rsidR="004C1EDC" w:rsidRDefault="004C1EDC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C1EDC" w:rsidRDefault="00E55666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  </w:t>
            </w:r>
          </w:p>
        </w:tc>
      </w:tr>
    </w:tbl>
    <w:p w:rsidR="004C1EDC" w:rsidRDefault="00E55666">
      <w:pPr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请正反页打印</w:t>
      </w:r>
    </w:p>
    <w:sectPr w:rsidR="004C1EDC">
      <w:pgSz w:w="11907" w:h="16839"/>
      <w:pgMar w:top="1418" w:right="1077" w:bottom="1418" w:left="1077" w:header="851" w:footer="992" w:gutter="0"/>
      <w:cols w:space="1471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23" w:rsidRDefault="004D4723" w:rsidP="00C22763">
      <w:r>
        <w:separator/>
      </w:r>
    </w:p>
  </w:endnote>
  <w:endnote w:type="continuationSeparator" w:id="0">
    <w:p w:rsidR="004D4723" w:rsidRDefault="004D4723" w:rsidP="00C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23" w:rsidRDefault="004D4723" w:rsidP="00C22763">
      <w:r>
        <w:separator/>
      </w:r>
    </w:p>
  </w:footnote>
  <w:footnote w:type="continuationSeparator" w:id="0">
    <w:p w:rsidR="004D4723" w:rsidRDefault="004D4723" w:rsidP="00C2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wYWRmMWQ1YWI4OTFjNWUyN2VkMjMxM2YxYjllMzYifQ=="/>
  </w:docVars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4C1EDC"/>
    <w:rsid w:val="004D4723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60032"/>
    <w:rsid w:val="009A5AB0"/>
    <w:rsid w:val="00A36C09"/>
    <w:rsid w:val="00A7064B"/>
    <w:rsid w:val="00BB745E"/>
    <w:rsid w:val="00C22763"/>
    <w:rsid w:val="00C23018"/>
    <w:rsid w:val="00C90AC0"/>
    <w:rsid w:val="00CF7BE2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55666"/>
    <w:rsid w:val="00E8693E"/>
    <w:rsid w:val="00ED6F83"/>
    <w:rsid w:val="00EF777F"/>
    <w:rsid w:val="00F2255E"/>
    <w:rsid w:val="00FB44B7"/>
    <w:rsid w:val="00FE5758"/>
    <w:rsid w:val="0438738E"/>
    <w:rsid w:val="14C32C48"/>
    <w:rsid w:val="1C273F78"/>
    <w:rsid w:val="29F278D8"/>
    <w:rsid w:val="2C8475EA"/>
    <w:rsid w:val="34D92C74"/>
    <w:rsid w:val="3B7760A7"/>
    <w:rsid w:val="46495158"/>
    <w:rsid w:val="56585F69"/>
    <w:rsid w:val="5AAD6225"/>
    <w:rsid w:val="7012558D"/>
    <w:rsid w:val="704A5CF9"/>
    <w:rsid w:val="71CB1E97"/>
    <w:rsid w:val="738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52E2A9C-E6EC-4F6F-BD24-61227EF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Company>NKGS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</cp:lastModifiedBy>
  <cp:revision>7</cp:revision>
  <dcterms:created xsi:type="dcterms:W3CDTF">2019-10-10T05:36:00Z</dcterms:created>
  <dcterms:modified xsi:type="dcterms:W3CDTF">2023-10-30T07:55:00Z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FDB0BB75205846F4A1CCD7A9C29FB414</vt:lpwstr>
  </property>
</Properties>
</file>